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CCE1" w14:textId="77777777" w:rsidR="00BF361F" w:rsidRDefault="00BF361F" w:rsidP="00BF361F">
      <w:pPr>
        <w:pStyle w:val="Heading1"/>
        <w:ind w:left="3246" w:right="3161" w:firstLine="0"/>
        <w:rPr>
          <w:sz w:val="28"/>
          <w:szCs w:val="28"/>
        </w:rPr>
      </w:pPr>
      <w:r>
        <w:rPr>
          <w:sz w:val="28"/>
          <w:szCs w:val="28"/>
        </w:rPr>
        <w:t xml:space="preserve">Town of Castleton </w:t>
      </w:r>
    </w:p>
    <w:p w14:paraId="4DB6CB2D" w14:textId="71A5B47A" w:rsidR="00BF361F" w:rsidRDefault="00BF361F" w:rsidP="00BF361F">
      <w:pPr>
        <w:pStyle w:val="Heading1"/>
        <w:ind w:left="3246" w:right="3161" w:firstLine="0"/>
        <w:rPr>
          <w:sz w:val="28"/>
          <w:szCs w:val="28"/>
        </w:rPr>
      </w:pPr>
      <w:r>
        <w:rPr>
          <w:sz w:val="28"/>
          <w:szCs w:val="28"/>
        </w:rPr>
        <w:t xml:space="preserve">Public Safety Building </w:t>
      </w:r>
      <w:r w:rsidR="006B20EB">
        <w:rPr>
          <w:sz w:val="28"/>
          <w:szCs w:val="28"/>
        </w:rPr>
        <w:t xml:space="preserve">Castleton </w:t>
      </w:r>
      <w:r>
        <w:rPr>
          <w:sz w:val="28"/>
          <w:szCs w:val="28"/>
        </w:rPr>
        <w:t>Fire Station</w:t>
      </w:r>
      <w:r w:rsidR="006B20EB">
        <w:rPr>
          <w:sz w:val="28"/>
          <w:szCs w:val="28"/>
        </w:rPr>
        <w:t xml:space="preserve"> Meeting Room</w:t>
      </w:r>
    </w:p>
    <w:p w14:paraId="47EFD50E" w14:textId="77777777" w:rsidR="00BF361F" w:rsidRDefault="00BF361F" w:rsidP="00BF361F">
      <w:pPr>
        <w:pStyle w:val="Heading1"/>
        <w:ind w:left="3246" w:right="3161" w:firstLine="0"/>
        <w:rPr>
          <w:sz w:val="28"/>
          <w:szCs w:val="28"/>
        </w:rPr>
      </w:pPr>
      <w:r>
        <w:rPr>
          <w:sz w:val="28"/>
          <w:szCs w:val="28"/>
        </w:rPr>
        <w:t>273 VT Route 30 N</w:t>
      </w:r>
    </w:p>
    <w:p w14:paraId="56CD65E8" w14:textId="77777777" w:rsidR="00BF361F" w:rsidRDefault="00BF361F" w:rsidP="00BF361F">
      <w:pPr>
        <w:ind w:left="2039" w:right="1956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Notice of Public Meeting </w:t>
      </w:r>
    </w:p>
    <w:p w14:paraId="20CB5DBC" w14:textId="77777777" w:rsidR="00BF361F" w:rsidRDefault="00BF361F" w:rsidP="00BF361F">
      <w:pPr>
        <w:ind w:left="2039" w:right="1956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Development Review Board </w:t>
      </w:r>
    </w:p>
    <w:p w14:paraId="34D7B0B7" w14:textId="6449F166" w:rsidR="00BF361F" w:rsidRDefault="00BF361F" w:rsidP="00BF361F">
      <w:pPr>
        <w:ind w:left="2039" w:right="1956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Tuesday, October 5, 2021 - 7:00 PM</w:t>
      </w:r>
    </w:p>
    <w:p w14:paraId="7AE0B68C" w14:textId="77777777" w:rsidR="006B20EB" w:rsidRDefault="006B20EB" w:rsidP="006B20EB">
      <w:pPr>
        <w:pStyle w:val="PlainText"/>
        <w:jc w:val="center"/>
      </w:pPr>
      <w:r>
        <w:t>Join Zoom Meeting</w:t>
      </w:r>
    </w:p>
    <w:p w14:paraId="19C81EE9" w14:textId="77777777" w:rsidR="006B20EB" w:rsidRDefault="006B20EB" w:rsidP="006B20EB">
      <w:pPr>
        <w:pStyle w:val="PlainText"/>
        <w:jc w:val="center"/>
      </w:pPr>
      <w:hyperlink r:id="rId5" w:history="1">
        <w:r>
          <w:rPr>
            <w:rStyle w:val="Hyperlink"/>
            <w:rFonts w:eastAsia="Calibri"/>
          </w:rPr>
          <w:t>https://us02web.zoom.us/j/83816674536</w:t>
        </w:r>
      </w:hyperlink>
    </w:p>
    <w:p w14:paraId="2D568279" w14:textId="77777777" w:rsidR="006B20EB" w:rsidRDefault="006B20EB" w:rsidP="006B20EB">
      <w:pPr>
        <w:pStyle w:val="PlainText"/>
        <w:jc w:val="center"/>
      </w:pPr>
    </w:p>
    <w:p w14:paraId="6AD82DC7" w14:textId="77777777" w:rsidR="006B20EB" w:rsidRDefault="006B20EB" w:rsidP="006B20EB">
      <w:pPr>
        <w:pStyle w:val="PlainText"/>
        <w:jc w:val="center"/>
      </w:pPr>
      <w:r>
        <w:t>Meeting ID: 838 1667 4536</w:t>
      </w:r>
    </w:p>
    <w:p w14:paraId="026112A0" w14:textId="77777777" w:rsidR="006B20EB" w:rsidRDefault="006B20EB" w:rsidP="006B20EB">
      <w:pPr>
        <w:pStyle w:val="PlainText"/>
        <w:jc w:val="center"/>
      </w:pPr>
      <w:r>
        <w:t>One tap mobile</w:t>
      </w:r>
    </w:p>
    <w:p w14:paraId="611423D1" w14:textId="3477B3CA" w:rsidR="006B20EB" w:rsidRDefault="006B20EB" w:rsidP="006B20EB">
      <w:pPr>
        <w:pStyle w:val="PlainText"/>
        <w:jc w:val="center"/>
      </w:pPr>
      <w:r>
        <w:t>+</w:t>
      </w:r>
      <w:proofErr w:type="gramStart"/>
      <w:r>
        <w:t>13017158592,,</w:t>
      </w:r>
      <w:proofErr w:type="gramEnd"/>
      <w:r>
        <w:t>83816674536# US (Washington DC) 13126266799,,83816674536#</w:t>
      </w:r>
    </w:p>
    <w:p w14:paraId="51A337E4" w14:textId="2EFE58AB" w:rsidR="00BF361F" w:rsidRPr="00F75308" w:rsidRDefault="006B20EB" w:rsidP="00F75308">
      <w:pPr>
        <w:pStyle w:val="PlainText"/>
        <w:jc w:val="center"/>
      </w:pPr>
      <w:r>
        <w:t>+US (Chicago)</w:t>
      </w:r>
    </w:p>
    <w:p w14:paraId="7DA416BE" w14:textId="77777777" w:rsidR="00BF361F" w:rsidRDefault="00BF361F" w:rsidP="00BF361F">
      <w:pPr>
        <w:ind w:left="2039" w:right="1956"/>
        <w:jc w:val="center"/>
        <w:rPr>
          <w:rFonts w:ascii="Calibri"/>
          <w:b/>
          <w:sz w:val="28"/>
          <w:szCs w:val="28"/>
          <w:u w:val="single"/>
        </w:rPr>
      </w:pPr>
      <w:r>
        <w:rPr>
          <w:rFonts w:ascii="Calibri"/>
          <w:b/>
          <w:sz w:val="28"/>
          <w:szCs w:val="28"/>
          <w:u w:val="single"/>
        </w:rPr>
        <w:t>Agenda</w:t>
      </w:r>
    </w:p>
    <w:p w14:paraId="1B096CF7" w14:textId="77777777" w:rsidR="00BF361F" w:rsidRDefault="00BF361F" w:rsidP="00BF361F">
      <w:pPr>
        <w:ind w:right="1956"/>
        <w:rPr>
          <w:rFonts w:ascii="Calibri"/>
          <w:b/>
          <w:sz w:val="28"/>
          <w:szCs w:val="28"/>
        </w:rPr>
      </w:pPr>
    </w:p>
    <w:p w14:paraId="53A5EF9C" w14:textId="77777777" w:rsidR="00BF361F" w:rsidRDefault="00BF361F" w:rsidP="00BF361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b/>
          <w:sz w:val="28"/>
        </w:rPr>
      </w:pPr>
      <w:r>
        <w:rPr>
          <w:b/>
          <w:sz w:val="28"/>
        </w:rPr>
        <w:t>Call meeting 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order</w:t>
      </w:r>
    </w:p>
    <w:p w14:paraId="1FE61023" w14:textId="77777777" w:rsidR="00BF361F" w:rsidRDefault="00BF361F" w:rsidP="00BF361F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8"/>
        </w:rPr>
      </w:pPr>
      <w:r>
        <w:rPr>
          <w:b/>
          <w:sz w:val="28"/>
        </w:rPr>
        <w:t>Approve 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Agenda</w:t>
      </w:r>
    </w:p>
    <w:p w14:paraId="76251170" w14:textId="77777777" w:rsidR="00BF361F" w:rsidRDefault="00BF361F" w:rsidP="00BF361F">
      <w:pPr>
        <w:pStyle w:val="ListParagraph"/>
        <w:numPr>
          <w:ilvl w:val="0"/>
          <w:numId w:val="1"/>
        </w:numPr>
        <w:tabs>
          <w:tab w:val="left" w:pos="801"/>
        </w:tabs>
        <w:ind w:left="800" w:hanging="341"/>
        <w:rPr>
          <w:b/>
          <w:sz w:val="28"/>
        </w:rPr>
      </w:pPr>
      <w:r>
        <w:rPr>
          <w:b/>
          <w:sz w:val="28"/>
        </w:rPr>
        <w:t>Approval of minutes of September 17 and August 17</w:t>
      </w:r>
    </w:p>
    <w:p w14:paraId="5805C7BC" w14:textId="34EF9BBC" w:rsidR="00BF361F" w:rsidRDefault="00BF361F" w:rsidP="00FA7A95">
      <w:pPr>
        <w:pStyle w:val="ListParagraph"/>
        <w:numPr>
          <w:ilvl w:val="0"/>
          <w:numId w:val="1"/>
        </w:numPr>
        <w:tabs>
          <w:tab w:val="left" w:pos="801"/>
        </w:tabs>
        <w:ind w:left="800" w:hanging="341"/>
        <w:jc w:val="both"/>
        <w:rPr>
          <w:b/>
          <w:sz w:val="28"/>
        </w:rPr>
      </w:pPr>
      <w:r>
        <w:rPr>
          <w:b/>
          <w:sz w:val="28"/>
        </w:rPr>
        <w:t xml:space="preserve">To hear </w:t>
      </w:r>
      <w:r w:rsidR="008B7300">
        <w:rPr>
          <w:b/>
          <w:sz w:val="28"/>
        </w:rPr>
        <w:t xml:space="preserve">application for Permit # 8183 </w:t>
      </w:r>
      <w:r w:rsidR="00786CA3">
        <w:rPr>
          <w:b/>
          <w:sz w:val="28"/>
        </w:rPr>
        <w:t>-</w:t>
      </w:r>
      <w:r w:rsidR="008B7300">
        <w:rPr>
          <w:b/>
          <w:sz w:val="28"/>
        </w:rPr>
        <w:t xml:space="preserve"> Section 709</w:t>
      </w:r>
      <w:r w:rsidR="00FA7A95">
        <w:rPr>
          <w:b/>
          <w:sz w:val="28"/>
        </w:rPr>
        <w:t>:</w:t>
      </w:r>
      <w:r w:rsidR="008B7300">
        <w:rPr>
          <w:b/>
          <w:sz w:val="28"/>
        </w:rPr>
        <w:t xml:space="preserve"> Expansion of a non-conforming structure with a conforming use. Part of the expansion conforms with front y</w:t>
      </w:r>
      <w:r w:rsidR="00663F34">
        <w:rPr>
          <w:b/>
          <w:sz w:val="28"/>
        </w:rPr>
        <w:t>ard setback</w:t>
      </w:r>
      <w:r w:rsidR="008B7300">
        <w:rPr>
          <w:b/>
          <w:sz w:val="28"/>
        </w:rPr>
        <w:t>, side</w:t>
      </w:r>
      <w:r w:rsidR="00994ADA">
        <w:rPr>
          <w:b/>
          <w:sz w:val="28"/>
        </w:rPr>
        <w:t xml:space="preserve"> </w:t>
      </w:r>
      <w:r w:rsidR="008B7300">
        <w:rPr>
          <w:b/>
          <w:sz w:val="28"/>
        </w:rPr>
        <w:t>yard and rear yard setbacks. Extension of the open covered porch does not meet setback but</w:t>
      </w:r>
      <w:r w:rsidR="00464D57">
        <w:rPr>
          <w:b/>
          <w:sz w:val="28"/>
        </w:rPr>
        <w:t xml:space="preserve"> the addition does.</w:t>
      </w:r>
      <w:r w:rsidR="008B7300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</w:p>
    <w:p w14:paraId="70CC59E6" w14:textId="1FBC80A6" w:rsidR="00BF361F" w:rsidRDefault="00BF361F" w:rsidP="00FA7A95">
      <w:pPr>
        <w:pStyle w:val="ListParagraph"/>
        <w:numPr>
          <w:ilvl w:val="0"/>
          <w:numId w:val="1"/>
        </w:numPr>
        <w:tabs>
          <w:tab w:val="left" w:pos="801"/>
        </w:tabs>
        <w:spacing w:before="1" w:line="240" w:lineRule="auto"/>
        <w:ind w:right="154"/>
        <w:jc w:val="both"/>
        <w:rPr>
          <w:b/>
          <w:sz w:val="28"/>
        </w:rPr>
      </w:pPr>
      <w:r>
        <w:rPr>
          <w:b/>
          <w:sz w:val="28"/>
        </w:rPr>
        <w:t>To hear a</w:t>
      </w:r>
      <w:r w:rsidR="00FA7A95">
        <w:rPr>
          <w:b/>
          <w:sz w:val="28"/>
        </w:rPr>
        <w:t xml:space="preserve"> revised site location for</w:t>
      </w:r>
      <w:r>
        <w:rPr>
          <w:b/>
          <w:sz w:val="28"/>
        </w:rPr>
        <w:t xml:space="preserve"> Permit </w:t>
      </w:r>
      <w:r w:rsidR="00FA7A95">
        <w:rPr>
          <w:b/>
          <w:sz w:val="28"/>
        </w:rPr>
        <w:t xml:space="preserve">application </w:t>
      </w:r>
      <w:r>
        <w:rPr>
          <w:b/>
          <w:sz w:val="28"/>
        </w:rPr>
        <w:t xml:space="preserve"># 8177 </w:t>
      </w:r>
      <w:r w:rsidR="00FA7A95">
        <w:rPr>
          <w:b/>
          <w:sz w:val="28"/>
        </w:rPr>
        <w:t>-</w:t>
      </w:r>
      <w:r>
        <w:rPr>
          <w:b/>
          <w:sz w:val="28"/>
        </w:rPr>
        <w:t xml:space="preserve"> Section 417: Planned Unit Development </w:t>
      </w:r>
      <w:r w:rsidR="00893F71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893F71">
        <w:rPr>
          <w:b/>
          <w:sz w:val="28"/>
        </w:rPr>
        <w:t xml:space="preserve">revised </w:t>
      </w:r>
      <w:r w:rsidR="00FA7A95">
        <w:rPr>
          <w:b/>
          <w:sz w:val="28"/>
        </w:rPr>
        <w:t>Site</w:t>
      </w:r>
      <w:r>
        <w:rPr>
          <w:b/>
          <w:sz w:val="28"/>
        </w:rPr>
        <w:t xml:space="preserve"> Plan </w:t>
      </w:r>
      <w:r w:rsidR="00FA7A95">
        <w:rPr>
          <w:b/>
          <w:sz w:val="28"/>
        </w:rPr>
        <w:t>/ location</w:t>
      </w:r>
      <w:r w:rsidR="00893F71">
        <w:rPr>
          <w:b/>
          <w:sz w:val="28"/>
        </w:rPr>
        <w:t xml:space="preserve"> </w:t>
      </w:r>
      <w:r>
        <w:rPr>
          <w:b/>
          <w:sz w:val="28"/>
        </w:rPr>
        <w:t>review for a proposed 99 Unit Senior Living Facility located at Sand Hill Rd (Parcel ID # 0901-11). Owner Applicant. Town of Castleton and Dousevicz, Inc. (Brad Dousevicz) representing Hale Resources</w:t>
      </w:r>
    </w:p>
    <w:p w14:paraId="6AA1CE41" w14:textId="77777777" w:rsidR="00BF361F" w:rsidRDefault="00BF361F" w:rsidP="00BF361F">
      <w:pPr>
        <w:pStyle w:val="ListParagraph"/>
        <w:numPr>
          <w:ilvl w:val="0"/>
          <w:numId w:val="1"/>
        </w:numPr>
        <w:tabs>
          <w:tab w:val="left" w:pos="801"/>
        </w:tabs>
        <w:ind w:left="800" w:hanging="342"/>
        <w:rPr>
          <w:b/>
          <w:sz w:val="28"/>
        </w:rPr>
      </w:pPr>
      <w:r>
        <w:rPr>
          <w:b/>
          <w:sz w:val="28"/>
        </w:rPr>
        <w:t xml:space="preserve">Deliberative Session and or set next meeting date </w:t>
      </w:r>
    </w:p>
    <w:p w14:paraId="5C727DA3" w14:textId="77777777" w:rsidR="00BF361F" w:rsidRDefault="00BF361F" w:rsidP="00BF361F">
      <w:pPr>
        <w:pStyle w:val="ListParagraph"/>
        <w:numPr>
          <w:ilvl w:val="0"/>
          <w:numId w:val="1"/>
        </w:numPr>
        <w:tabs>
          <w:tab w:val="left" w:pos="801"/>
        </w:tabs>
        <w:ind w:left="800" w:hanging="342"/>
        <w:rPr>
          <w:b/>
          <w:sz w:val="28"/>
        </w:rPr>
      </w:pPr>
      <w:r>
        <w:rPr>
          <w:b/>
          <w:sz w:val="28"/>
        </w:rPr>
        <w:t>Old Business</w:t>
      </w:r>
    </w:p>
    <w:p w14:paraId="2F4AB0E1" w14:textId="77777777" w:rsidR="00BF361F" w:rsidRDefault="00BF361F" w:rsidP="00BF361F">
      <w:pPr>
        <w:pStyle w:val="ListParagraph"/>
        <w:numPr>
          <w:ilvl w:val="0"/>
          <w:numId w:val="1"/>
        </w:numPr>
        <w:tabs>
          <w:tab w:val="left" w:pos="801"/>
        </w:tabs>
        <w:ind w:left="800" w:hanging="342"/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Business</w:t>
      </w:r>
    </w:p>
    <w:p w14:paraId="5F707955" w14:textId="77777777" w:rsidR="00BF361F" w:rsidRDefault="00BF361F" w:rsidP="00BF361F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  <w:ind w:hanging="361"/>
        <w:rPr>
          <w:b/>
          <w:sz w:val="28"/>
        </w:rPr>
      </w:pPr>
      <w:r>
        <w:rPr>
          <w:b/>
          <w:sz w:val="28"/>
        </w:rPr>
        <w:t>Adjourn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meeting</w:t>
      </w:r>
    </w:p>
    <w:p w14:paraId="78EBAAA9" w14:textId="77777777" w:rsidR="00BF361F" w:rsidRDefault="00BF361F" w:rsidP="00BF361F">
      <w:pPr>
        <w:tabs>
          <w:tab w:val="left" w:pos="820"/>
        </w:tabs>
        <w:spacing w:before="2"/>
        <w:rPr>
          <w:b/>
          <w:sz w:val="28"/>
        </w:rPr>
      </w:pPr>
    </w:p>
    <w:p w14:paraId="03FF0E1C" w14:textId="77777777" w:rsidR="00BF361F" w:rsidRDefault="00BF361F" w:rsidP="00BF361F">
      <w:pPr>
        <w:tabs>
          <w:tab w:val="left" w:pos="820"/>
        </w:tabs>
        <w:spacing w:before="2"/>
        <w:rPr>
          <w:b/>
          <w:sz w:val="28"/>
        </w:rPr>
      </w:pPr>
      <w:r>
        <w:rPr>
          <w:b/>
          <w:sz w:val="28"/>
        </w:rPr>
        <w:tab/>
        <w:t>Jonas Rosenthal</w:t>
      </w:r>
    </w:p>
    <w:p w14:paraId="6ACCED42" w14:textId="77777777" w:rsidR="00BF361F" w:rsidRDefault="00BF361F" w:rsidP="00BF361F">
      <w:pPr>
        <w:tabs>
          <w:tab w:val="left" w:pos="820"/>
        </w:tabs>
        <w:spacing w:before="2"/>
        <w:rPr>
          <w:b/>
          <w:sz w:val="28"/>
        </w:rPr>
      </w:pPr>
      <w:r>
        <w:rPr>
          <w:b/>
          <w:sz w:val="28"/>
        </w:rPr>
        <w:tab/>
        <w:t>Zoning Administrator</w:t>
      </w:r>
    </w:p>
    <w:sectPr w:rsidR="00BF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6CB3"/>
    <w:multiLevelType w:val="hybridMultilevel"/>
    <w:tmpl w:val="A106E94E"/>
    <w:lvl w:ilvl="0" w:tplc="EAF2CFF6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979262D6">
      <w:numFmt w:val="bullet"/>
      <w:lvlText w:val="•"/>
      <w:lvlJc w:val="left"/>
      <w:pPr>
        <w:ind w:left="1686" w:hanging="360"/>
      </w:pPr>
      <w:rPr>
        <w:lang w:val="en-US" w:eastAsia="en-US" w:bidi="en-US"/>
      </w:rPr>
    </w:lvl>
    <w:lvl w:ilvl="2" w:tplc="09C2CF5A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6DD282B6">
      <w:numFmt w:val="bullet"/>
      <w:lvlText w:val="•"/>
      <w:lvlJc w:val="left"/>
      <w:pPr>
        <w:ind w:left="3418" w:hanging="360"/>
      </w:pPr>
      <w:rPr>
        <w:lang w:val="en-US" w:eastAsia="en-US" w:bidi="en-US"/>
      </w:rPr>
    </w:lvl>
    <w:lvl w:ilvl="4" w:tplc="274AAE96">
      <w:numFmt w:val="bullet"/>
      <w:lvlText w:val="•"/>
      <w:lvlJc w:val="left"/>
      <w:pPr>
        <w:ind w:left="4284" w:hanging="360"/>
      </w:pPr>
      <w:rPr>
        <w:lang w:val="en-US" w:eastAsia="en-US" w:bidi="en-US"/>
      </w:rPr>
    </w:lvl>
    <w:lvl w:ilvl="5" w:tplc="4AA658BE">
      <w:numFmt w:val="bullet"/>
      <w:lvlText w:val="•"/>
      <w:lvlJc w:val="left"/>
      <w:pPr>
        <w:ind w:left="5150" w:hanging="360"/>
      </w:pPr>
      <w:rPr>
        <w:lang w:val="en-US" w:eastAsia="en-US" w:bidi="en-US"/>
      </w:rPr>
    </w:lvl>
    <w:lvl w:ilvl="6" w:tplc="D6F86442">
      <w:numFmt w:val="bullet"/>
      <w:lvlText w:val="•"/>
      <w:lvlJc w:val="left"/>
      <w:pPr>
        <w:ind w:left="6016" w:hanging="360"/>
      </w:pPr>
      <w:rPr>
        <w:lang w:val="en-US" w:eastAsia="en-US" w:bidi="en-US"/>
      </w:rPr>
    </w:lvl>
    <w:lvl w:ilvl="7" w:tplc="AACA823A">
      <w:numFmt w:val="bullet"/>
      <w:lvlText w:val="•"/>
      <w:lvlJc w:val="left"/>
      <w:pPr>
        <w:ind w:left="6882" w:hanging="360"/>
      </w:pPr>
      <w:rPr>
        <w:lang w:val="en-US" w:eastAsia="en-US" w:bidi="en-US"/>
      </w:rPr>
    </w:lvl>
    <w:lvl w:ilvl="8" w:tplc="62E6A5BE">
      <w:numFmt w:val="bullet"/>
      <w:lvlText w:val="•"/>
      <w:lvlJc w:val="left"/>
      <w:pPr>
        <w:ind w:left="7748" w:hanging="36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2C"/>
    <w:rsid w:val="001D682C"/>
    <w:rsid w:val="00464D57"/>
    <w:rsid w:val="00663F34"/>
    <w:rsid w:val="006B20EB"/>
    <w:rsid w:val="00786CA3"/>
    <w:rsid w:val="00893F71"/>
    <w:rsid w:val="008B7300"/>
    <w:rsid w:val="00994ADA"/>
    <w:rsid w:val="00A82E45"/>
    <w:rsid w:val="00AF631B"/>
    <w:rsid w:val="00BF361F"/>
    <w:rsid w:val="00EC2549"/>
    <w:rsid w:val="00F75308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07A9"/>
  <w15:chartTrackingRefBased/>
  <w15:docId w15:val="{D7BE89F0-240B-4A77-81E1-0E7C3DA5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F361F"/>
    <w:pPr>
      <w:ind w:left="2039" w:right="1956" w:hanging="1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61F"/>
    <w:rPr>
      <w:rFonts w:ascii="Calibri" w:eastAsia="Calibri" w:hAnsi="Calibri" w:cs="Calibri"/>
      <w:b/>
      <w:bCs/>
      <w:sz w:val="40"/>
      <w:szCs w:val="40"/>
      <w:lang w:bidi="en-US"/>
    </w:rPr>
  </w:style>
  <w:style w:type="paragraph" w:styleId="ListParagraph">
    <w:name w:val="List Paragraph"/>
    <w:basedOn w:val="Normal"/>
    <w:uiPriority w:val="1"/>
    <w:qFormat/>
    <w:rsid w:val="00BF361F"/>
    <w:pPr>
      <w:spacing w:line="341" w:lineRule="exact"/>
      <w:ind w:left="80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B20E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20EB"/>
    <w:pPr>
      <w:widowControl/>
      <w:autoSpaceDE/>
      <w:autoSpaceDN/>
    </w:pPr>
    <w:rPr>
      <w:rFonts w:cstheme="minorBidi"/>
      <w:sz w:val="28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B20EB"/>
    <w:rPr>
      <w:rFonts w:ascii="Times New Roman" w:eastAsia="Times New Roman" w:hAnsi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816674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Castleton Zoning Administrator</cp:lastModifiedBy>
  <cp:revision>12</cp:revision>
  <dcterms:created xsi:type="dcterms:W3CDTF">2021-09-28T17:28:00Z</dcterms:created>
  <dcterms:modified xsi:type="dcterms:W3CDTF">2021-09-28T18:01:00Z</dcterms:modified>
</cp:coreProperties>
</file>